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E37A6" w14:textId="77777777" w:rsidR="009402B0" w:rsidRDefault="009402B0"/>
    <w:p w14:paraId="64D891CF" w14:textId="5D548F0F" w:rsidR="00736AF1" w:rsidRPr="00041B8E" w:rsidRDefault="00514788">
      <w:pPr>
        <w:rPr>
          <w:b/>
          <w:bCs/>
        </w:rPr>
      </w:pPr>
      <w:r w:rsidRPr="00041B8E">
        <w:rPr>
          <w:b/>
          <w:bCs/>
        </w:rPr>
        <w:t xml:space="preserve">Who owns and controls </w:t>
      </w:r>
      <w:r w:rsidR="009D1749" w:rsidRPr="00041B8E">
        <w:rPr>
          <w:b/>
          <w:bCs/>
        </w:rPr>
        <w:t xml:space="preserve">the </w:t>
      </w:r>
      <w:r w:rsidRPr="00041B8E">
        <w:rPr>
          <w:b/>
          <w:bCs/>
        </w:rPr>
        <w:t xml:space="preserve">OSSTF </w:t>
      </w:r>
      <w:r w:rsidR="004F6D63">
        <w:rPr>
          <w:b/>
          <w:bCs/>
        </w:rPr>
        <w:t>B</w:t>
      </w:r>
      <w:r w:rsidRPr="00041B8E">
        <w:rPr>
          <w:b/>
          <w:bCs/>
        </w:rPr>
        <w:t xml:space="preserve">enefits </w:t>
      </w:r>
      <w:r w:rsidR="00F52F1A" w:rsidRPr="00041B8E">
        <w:rPr>
          <w:b/>
          <w:bCs/>
        </w:rPr>
        <w:t>Plans</w:t>
      </w:r>
      <w:r w:rsidR="00F52F1A">
        <w:rPr>
          <w:b/>
          <w:bCs/>
        </w:rPr>
        <w:t>?</w:t>
      </w:r>
    </w:p>
    <w:p w14:paraId="334C98D4" w14:textId="5AE16230" w:rsidR="002B7220" w:rsidRDefault="00835A1F" w:rsidP="00AE7C45">
      <w:r w:rsidRPr="00835A1F">
        <w:t xml:space="preserve">The OSSTF Employee Life and Health </w:t>
      </w:r>
      <w:r w:rsidR="002071DC" w:rsidRPr="00835A1F">
        <w:t>Trust (</w:t>
      </w:r>
      <w:r w:rsidRPr="00835A1F">
        <w:t xml:space="preserve">ELHT)is the </w:t>
      </w:r>
      <w:r w:rsidR="001C7CA9">
        <w:t xml:space="preserve">plan </w:t>
      </w:r>
      <w:r w:rsidRPr="00835A1F">
        <w:t>sponsor of the OSSTF Benefits Plans</w:t>
      </w:r>
      <w:r w:rsidR="008C2C6B">
        <w:t xml:space="preserve"> </w:t>
      </w:r>
      <w:r w:rsidR="00AE7C45">
        <w:t>for each of the OSSTF Teachers</w:t>
      </w:r>
      <w:r w:rsidR="002B7220">
        <w:t>/LTOs</w:t>
      </w:r>
      <w:r w:rsidR="00AE7C45">
        <w:t xml:space="preserve"> and the OSSTF Education Workers</w:t>
      </w:r>
      <w:r w:rsidR="002B7220">
        <w:t>/LTAs</w:t>
      </w:r>
      <w:r w:rsidR="00AE7C45">
        <w:t xml:space="preserve"> that includes Life</w:t>
      </w:r>
      <w:r w:rsidR="002B7220">
        <w:t xml:space="preserve"> </w:t>
      </w:r>
      <w:r w:rsidR="00AE7C45">
        <w:t>Insurance, AD&amp;D (Accidental Death and Dismemberment) and Health and Dental Benefits for</w:t>
      </w:r>
      <w:r w:rsidR="002B7220">
        <w:t xml:space="preserve"> </w:t>
      </w:r>
      <w:r w:rsidR="00AE7C45">
        <w:t xml:space="preserve">eligible </w:t>
      </w:r>
      <w:r w:rsidR="002B7220">
        <w:t>members.</w:t>
      </w:r>
      <w:r w:rsidRPr="00835A1F">
        <w:t xml:space="preserve"> </w:t>
      </w:r>
    </w:p>
    <w:p w14:paraId="2308A8C1" w14:textId="6C452295" w:rsidR="00502337" w:rsidRDefault="00835A1F" w:rsidP="00AE7C45">
      <w:r w:rsidRPr="00835A1F">
        <w:t xml:space="preserve">The OSSTF ELHT </w:t>
      </w:r>
      <w:r w:rsidR="004C3740">
        <w:t xml:space="preserve">Board of </w:t>
      </w:r>
      <w:r w:rsidRPr="00835A1F">
        <w:t xml:space="preserve">Trustees </w:t>
      </w:r>
      <w:r w:rsidR="006C132E" w:rsidRPr="00835A1F">
        <w:t xml:space="preserve">has representatives from OSSTF, the Ontario Public School Boards’ Association and the provincial government </w:t>
      </w:r>
      <w:r w:rsidR="00384276">
        <w:t xml:space="preserve">who </w:t>
      </w:r>
      <w:r w:rsidRPr="00835A1F">
        <w:t>manage and govern the OSSTF Benefit</w:t>
      </w:r>
      <w:r w:rsidR="002071DC">
        <w:t>s</w:t>
      </w:r>
      <w:r w:rsidRPr="00835A1F">
        <w:t xml:space="preserve"> Plans in the best interest of the plan beneficiaries. </w:t>
      </w:r>
      <w:r w:rsidR="0097548D">
        <w:t xml:space="preserve">Read more about </w:t>
      </w:r>
      <w:r w:rsidR="00502337">
        <w:t>the establishment of the OSSTF ELHT here</w:t>
      </w:r>
      <w:r w:rsidR="00384759">
        <w:t xml:space="preserve"> </w:t>
      </w:r>
      <w:hyperlink r:id="rId5" w:history="1">
        <w:r w:rsidR="009D1749" w:rsidRPr="009D1749">
          <w:rPr>
            <w:rStyle w:val="Hyperlink"/>
          </w:rPr>
          <w:t>Our Journey - OSSTF Benefits</w:t>
        </w:r>
      </w:hyperlink>
      <w:r w:rsidR="0032445F">
        <w:t>.</w:t>
      </w:r>
    </w:p>
    <w:p w14:paraId="35AC8DFF" w14:textId="2B9E315C" w:rsidR="00BC661B" w:rsidRDefault="003932CC" w:rsidP="00BC661B">
      <w:r>
        <w:t xml:space="preserve">The ongoing funding </w:t>
      </w:r>
      <w:r w:rsidR="00257BA2">
        <w:t>for</w:t>
      </w:r>
      <w:r>
        <w:t xml:space="preserve"> the </w:t>
      </w:r>
      <w:r w:rsidR="00BC661B" w:rsidRPr="003C1E1D">
        <w:t xml:space="preserve">OSSTF Benefits plans </w:t>
      </w:r>
      <w:r w:rsidR="00F52F1A">
        <w:t>stems from</w:t>
      </w:r>
      <w:r w:rsidR="00BC661B" w:rsidRPr="003C1E1D">
        <w:t xml:space="preserve"> the employer paid (Boards and School Authorities) full-time equivalent (FTE) funding levels negotiated by OSSTF at the central table as part of the central agreements and member </w:t>
      </w:r>
      <w:r w:rsidR="00257BA2">
        <w:t xml:space="preserve">premium </w:t>
      </w:r>
      <w:r w:rsidR="00BC661B" w:rsidRPr="003C1E1D">
        <w:t>contributions.</w:t>
      </w:r>
      <w:r w:rsidR="00BC661B">
        <w:t xml:space="preserve"> </w:t>
      </w:r>
      <w:r w:rsidR="00BC661B" w:rsidRPr="00835A1F">
        <w:t xml:space="preserve">The </w:t>
      </w:r>
      <w:r w:rsidR="00BC661B">
        <w:t xml:space="preserve">OSSTF </w:t>
      </w:r>
      <w:r w:rsidR="00BC661B" w:rsidRPr="00835A1F">
        <w:t>ELHT’s sole purpose is to provide life, health and dental benefits to eligible plan members and their families. </w:t>
      </w:r>
      <w:r w:rsidR="00AE0F7D">
        <w:t>View the</w:t>
      </w:r>
      <w:r w:rsidR="00BC661B" w:rsidRPr="00835A1F">
        <w:t> </w:t>
      </w:r>
      <w:hyperlink r:id="rId6" w:tgtFrame="_blank" w:tooltip="View the OSSTF ELHT Model here. (Opens in a new window)" w:history="1">
        <w:r w:rsidR="00AE0F7D">
          <w:rPr>
            <w:rStyle w:val="Hyperlink"/>
            <w:b/>
            <w:bCs/>
          </w:rPr>
          <w:t xml:space="preserve"> OSSTF ELHT Model </w:t>
        </w:r>
      </w:hyperlink>
      <w:r w:rsidR="0032445F">
        <w:t>.</w:t>
      </w:r>
    </w:p>
    <w:p w14:paraId="07B15420" w14:textId="523FC2CD" w:rsidR="002A4C3B" w:rsidRDefault="003B4600" w:rsidP="002A4C3B">
      <w:r>
        <w:t xml:space="preserve">The </w:t>
      </w:r>
      <w:hyperlink r:id="rId7" w:history="1">
        <w:r w:rsidR="00663660" w:rsidRPr="008F426E">
          <w:rPr>
            <w:rStyle w:val="Hyperlink"/>
            <w:b/>
            <w:bCs/>
          </w:rPr>
          <w:t>OSSTF Benefits Trustees and Staff Members</w:t>
        </w:r>
      </w:hyperlink>
      <w:r w:rsidR="00577733">
        <w:t xml:space="preserve"> work together with OTIP, Manulife and </w:t>
      </w:r>
      <w:r w:rsidR="00286714">
        <w:t>Employers to support the OSSTF Benefits Plans</w:t>
      </w:r>
      <w:r w:rsidR="002A4C3B">
        <w:t xml:space="preserve"> according to the illustration shown here </w:t>
      </w:r>
      <w:hyperlink r:id="rId8" w:history="1">
        <w:r w:rsidR="008423B1">
          <w:rPr>
            <w:rStyle w:val="Hyperlink"/>
            <w:b/>
            <w:bCs/>
          </w:rPr>
          <w:t xml:space="preserve"> Understanding Your Benefits</w:t>
        </w:r>
      </w:hyperlink>
      <w:r w:rsidR="008423B1">
        <w:t>.</w:t>
      </w:r>
    </w:p>
    <w:p w14:paraId="1397A30E" w14:textId="77777777" w:rsidR="004F6D63" w:rsidRDefault="004F6D63" w:rsidP="004F6D63">
      <w:r w:rsidRPr="00417FCC">
        <w:t xml:space="preserve">For more information on this topic or for answers to many other questions visit the FAQ section on the OSSTF Benefits website at </w:t>
      </w:r>
      <w:hyperlink r:id="rId9" w:history="1">
        <w:r w:rsidRPr="00417FCC">
          <w:rPr>
            <w:rStyle w:val="Hyperlink"/>
          </w:rPr>
          <w:t>OSSTF Benefits</w:t>
        </w:r>
      </w:hyperlink>
      <w:r w:rsidRPr="00417FCC">
        <w:t>.</w:t>
      </w:r>
    </w:p>
    <w:p w14:paraId="3B56FEFE" w14:textId="2BB37988" w:rsidR="004F6D63" w:rsidRPr="000B7602" w:rsidRDefault="004F6D63" w:rsidP="004F6D63">
      <w:r w:rsidRPr="000B7602">
        <w:rPr>
          <w:b/>
          <w:bCs/>
        </w:rPr>
        <w:t>Note:</w:t>
      </w:r>
      <w:r w:rsidRPr="000B7602">
        <w:t xml:space="preserve"> Coverage under an OSSTF Benefits plan is limited to eligible members in OSSTF Districts 1-33 who bargain under SBCBA. Read more here </w:t>
      </w:r>
      <w:hyperlink r:id="rId10" w:anchor="who-is-eligible" w:history="1">
        <w:r w:rsidRPr="000B7602">
          <w:rPr>
            <w:rStyle w:val="Hyperlink"/>
          </w:rPr>
          <w:t>FAQs - OSSTF Benefits</w:t>
        </w:r>
      </w:hyperlink>
      <w:r w:rsidR="0032445F">
        <w:t>.</w:t>
      </w:r>
    </w:p>
    <w:p w14:paraId="05F7187C" w14:textId="77777777" w:rsidR="004F6D63" w:rsidRDefault="004F6D63" w:rsidP="002A4C3B"/>
    <w:p w14:paraId="6577980B" w14:textId="77777777" w:rsidR="00C6578B" w:rsidRDefault="00C6578B" w:rsidP="002A4C3B"/>
    <w:p w14:paraId="2D07A85B" w14:textId="38F513A9" w:rsidR="003B4600" w:rsidRDefault="003B4600" w:rsidP="00BC661B"/>
    <w:p w14:paraId="4649CA54" w14:textId="77777777" w:rsidR="006C132E" w:rsidRDefault="006C132E"/>
    <w:p w14:paraId="59AD58B9" w14:textId="1B4DC4E5" w:rsidR="003C1E1D" w:rsidRDefault="003C1E1D"/>
    <w:sectPr w:rsidR="003C1E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D4F9F"/>
    <w:multiLevelType w:val="multilevel"/>
    <w:tmpl w:val="BD36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139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82"/>
    <w:rsid w:val="00041B8E"/>
    <w:rsid w:val="000C7B23"/>
    <w:rsid w:val="00114DC3"/>
    <w:rsid w:val="00184A9D"/>
    <w:rsid w:val="001A4910"/>
    <w:rsid w:val="001C7CA9"/>
    <w:rsid w:val="002071DC"/>
    <w:rsid w:val="00214078"/>
    <w:rsid w:val="00257BA2"/>
    <w:rsid w:val="00270621"/>
    <w:rsid w:val="0027241F"/>
    <w:rsid w:val="00286714"/>
    <w:rsid w:val="002A4C3B"/>
    <w:rsid w:val="002B7220"/>
    <w:rsid w:val="0032445F"/>
    <w:rsid w:val="00377A74"/>
    <w:rsid w:val="00384276"/>
    <w:rsid w:val="00384759"/>
    <w:rsid w:val="003932CC"/>
    <w:rsid w:val="003B4600"/>
    <w:rsid w:val="003C1E1D"/>
    <w:rsid w:val="004C3740"/>
    <w:rsid w:val="004F6D63"/>
    <w:rsid w:val="00502337"/>
    <w:rsid w:val="00514788"/>
    <w:rsid w:val="00577733"/>
    <w:rsid w:val="0059293B"/>
    <w:rsid w:val="005E07B7"/>
    <w:rsid w:val="00641CB1"/>
    <w:rsid w:val="00663660"/>
    <w:rsid w:val="006C132E"/>
    <w:rsid w:val="00736AF1"/>
    <w:rsid w:val="00835A1F"/>
    <w:rsid w:val="008423B1"/>
    <w:rsid w:val="00860C84"/>
    <w:rsid w:val="00865C7C"/>
    <w:rsid w:val="008C2C6B"/>
    <w:rsid w:val="008F426E"/>
    <w:rsid w:val="00923C4B"/>
    <w:rsid w:val="009402B0"/>
    <w:rsid w:val="0097177A"/>
    <w:rsid w:val="0097548D"/>
    <w:rsid w:val="009D1749"/>
    <w:rsid w:val="00A22963"/>
    <w:rsid w:val="00AE0F7D"/>
    <w:rsid w:val="00AE7987"/>
    <w:rsid w:val="00AE7C45"/>
    <w:rsid w:val="00B50D2A"/>
    <w:rsid w:val="00BC661B"/>
    <w:rsid w:val="00C10F61"/>
    <w:rsid w:val="00C23EF8"/>
    <w:rsid w:val="00C6578B"/>
    <w:rsid w:val="00D721C8"/>
    <w:rsid w:val="00DB5982"/>
    <w:rsid w:val="00DF6E0D"/>
    <w:rsid w:val="00E5085D"/>
    <w:rsid w:val="00E57913"/>
    <w:rsid w:val="00EA337D"/>
    <w:rsid w:val="00F52F1A"/>
    <w:rsid w:val="00FB2CE0"/>
    <w:rsid w:val="00FC11DD"/>
    <w:rsid w:val="00FC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6FCE5"/>
  <w15:chartTrackingRefBased/>
  <w15:docId w15:val="{8698F147-32DE-42BB-BD5B-30C3B917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C3B"/>
  </w:style>
  <w:style w:type="paragraph" w:styleId="Heading1">
    <w:name w:val="heading 1"/>
    <w:basedOn w:val="Normal"/>
    <w:next w:val="Normal"/>
    <w:link w:val="Heading1Char"/>
    <w:uiPriority w:val="9"/>
    <w:qFormat/>
    <w:rsid w:val="00DB5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5A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A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07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sstfbenefits.ca/wp-content/uploads/2024/09/OSSTF-UnderstandingYourBenefits-EN-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sstfbenefits.ca/our-boar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stfbenefits.ca/wp-content/uploads/2024/09/OSSTF_ELHT_Use-it-well-and-ELHT-Model-InfoGraph_Aug2024.cleaned-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osstfbenefits.ca/our-journey/" TargetMode="External"/><Relationship Id="rId10" Type="http://schemas.openxmlformats.org/officeDocument/2006/relationships/hyperlink" Target="https://www.osstfbenefits.ca/faq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sstfbenefits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249</Words>
  <Characters>1333</Characters>
  <Application>Microsoft Office Word</Application>
  <DocSecurity>0</DocSecurity>
  <Lines>26</Lines>
  <Paragraphs>7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Whittaker</dc:creator>
  <cp:keywords/>
  <dc:description/>
  <cp:lastModifiedBy>Dayle Whittaker</cp:lastModifiedBy>
  <cp:revision>54</cp:revision>
  <cp:lastPrinted>2026-02-20T21:02:00Z</cp:lastPrinted>
  <dcterms:created xsi:type="dcterms:W3CDTF">2026-01-22T16:36:00Z</dcterms:created>
  <dcterms:modified xsi:type="dcterms:W3CDTF">2026-03-06T15:37:00Z</dcterms:modified>
</cp:coreProperties>
</file>