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27C9A" w14:textId="77777777" w:rsidR="00E55B46" w:rsidRPr="00E55B46" w:rsidRDefault="00E55B46" w:rsidP="00E55B46">
      <w:pPr>
        <w:rPr>
          <w:b/>
          <w:bCs/>
        </w:rPr>
      </w:pPr>
      <w:r w:rsidRPr="00E55B46">
        <w:rPr>
          <w:b/>
          <w:bCs/>
        </w:rPr>
        <w:t>Who is eligible to participate in an OSSTF Benefits Plan?</w:t>
      </w:r>
    </w:p>
    <w:p w14:paraId="0AF30F11" w14:textId="7A1F0865" w:rsidR="00E55B46" w:rsidRPr="00E55B46" w:rsidRDefault="00E55B46" w:rsidP="00E55B46">
      <w:r w:rsidRPr="00E55B46">
        <w:t>All permanent contract Teachers and Education Workers belonging to OSSTF Districts 1-33 who bargain under the School Board Collective Bargaining Act are eligible to enrol in an OSSTF Benefit plan. OSSTF Long</w:t>
      </w:r>
      <w:r w:rsidR="00202145">
        <w:t xml:space="preserve"> T</w:t>
      </w:r>
      <w:r w:rsidRPr="00E55B46">
        <w:t xml:space="preserve">erm Occasional </w:t>
      </w:r>
      <w:proofErr w:type="gramStart"/>
      <w:r w:rsidRPr="00E55B46">
        <w:t>Teachers( LTOs</w:t>
      </w:r>
      <w:proofErr w:type="gramEnd"/>
      <w:r w:rsidRPr="00E55B46">
        <w:t xml:space="preserve">), Adult Day school Teachers and OSSTF Longterm Assignment Education </w:t>
      </w:r>
      <w:proofErr w:type="gramStart"/>
      <w:r w:rsidRPr="00E55B46">
        <w:t>workers( LTAs</w:t>
      </w:r>
      <w:proofErr w:type="gramEnd"/>
      <w:r w:rsidRPr="00E55B46">
        <w:t xml:space="preserve">) working in assignments of 90 calendar days </w:t>
      </w:r>
      <w:r w:rsidR="00CC1D67">
        <w:t xml:space="preserve">or longer </w:t>
      </w:r>
      <w:r w:rsidRPr="00E55B46">
        <w:t>in these Districts are also eligible to participate in an OSSTF ELHT Benefits plan for the duration of their assignments. For more details on eligibility visit the OSS</w:t>
      </w:r>
      <w:r w:rsidR="00202145">
        <w:t>TF</w:t>
      </w:r>
      <w:r w:rsidRPr="00E55B46">
        <w:t xml:space="preserve"> Benefits Website </w:t>
      </w:r>
      <w:r w:rsidR="00A74AF2">
        <w:t>at</w:t>
      </w:r>
      <w:r w:rsidRPr="00E55B46">
        <w:t xml:space="preserve"> </w:t>
      </w:r>
      <w:hyperlink r:id="rId6" w:anchor="who-is-eligible" w:history="1">
        <w:r w:rsidRPr="00E55B46">
          <w:rPr>
            <w:rStyle w:val="Hyperlink"/>
          </w:rPr>
          <w:t>FAQs - OSSTF Benefits</w:t>
        </w:r>
      </w:hyperlink>
    </w:p>
    <w:p w14:paraId="711889A3" w14:textId="0BA74F8F" w:rsidR="00E55B46" w:rsidRPr="00E55B46" w:rsidRDefault="00E55B46" w:rsidP="00E55B46">
      <w:r w:rsidRPr="00E55B46">
        <w:t xml:space="preserve">Members in OSSTF Districts 34 and 35 </w:t>
      </w:r>
      <w:r>
        <w:t xml:space="preserve">as well as all OSSTF </w:t>
      </w:r>
      <w:r w:rsidRPr="00E55B46">
        <w:t xml:space="preserve">Daily Occasional Teachers are </w:t>
      </w:r>
      <w:r w:rsidRPr="00E55B46">
        <w:rPr>
          <w:b/>
          <w:bCs/>
        </w:rPr>
        <w:t>not eligible</w:t>
      </w:r>
      <w:r w:rsidRPr="00E55B46">
        <w:t xml:space="preserve"> to participate in an OSSTF Benefits plan</w:t>
      </w:r>
      <w:r>
        <w:t>.</w:t>
      </w:r>
    </w:p>
    <w:p w14:paraId="55651E1C" w14:textId="42A1FFF7" w:rsidR="00E55B46" w:rsidRDefault="00E55B46" w:rsidP="00E55B46">
      <w:r w:rsidRPr="00E55B46">
        <w:t xml:space="preserve">OSSTF members </w:t>
      </w:r>
      <w:r w:rsidR="008972FC">
        <w:t>participating in</w:t>
      </w:r>
      <w:r w:rsidRPr="00E55B46">
        <w:t xml:space="preserve"> an OSSTF Benefits Plan </w:t>
      </w:r>
      <w:r>
        <w:t xml:space="preserve">may </w:t>
      </w:r>
      <w:r w:rsidRPr="00E55B46">
        <w:t>also enrol their eligible dependants for coverage under the pla</w:t>
      </w:r>
      <w:r w:rsidR="000601E8">
        <w:t xml:space="preserve">n. </w:t>
      </w:r>
      <w:r w:rsidR="00551031">
        <w:t xml:space="preserve">View the definition of an eligible dependant </w:t>
      </w:r>
      <w:r w:rsidR="0047592C">
        <w:t xml:space="preserve">here </w:t>
      </w:r>
      <w:hyperlink r:id="rId7" w:anchor="glossary" w:history="1">
        <w:r w:rsidR="0047592C" w:rsidRPr="0047592C">
          <w:rPr>
            <w:rStyle w:val="Hyperlink"/>
          </w:rPr>
          <w:t>FAQs - OSSTF Benefits</w:t>
        </w:r>
      </w:hyperlink>
      <w:r w:rsidRPr="00E55B46">
        <w:t xml:space="preserve"> </w:t>
      </w:r>
    </w:p>
    <w:p w14:paraId="7BADDEE2" w14:textId="77777777" w:rsidR="00010A14" w:rsidRDefault="00010A14" w:rsidP="00010A14">
      <w:pPr>
        <w:pStyle w:val="NoSpacing"/>
      </w:pPr>
      <w:r>
        <w:t>Eligible members will receive an email with an enrolment invite, and must make their application</w:t>
      </w:r>
    </w:p>
    <w:p w14:paraId="584C6B80" w14:textId="77777777" w:rsidR="00010A14" w:rsidRDefault="00010A14" w:rsidP="00010A14">
      <w:pPr>
        <w:pStyle w:val="NoSpacing"/>
      </w:pPr>
      <w:r>
        <w:t xml:space="preserve">for health and or dental benefits within 31 days of receiving this invite </w:t>
      </w:r>
      <w:proofErr w:type="gramStart"/>
      <w:r>
        <w:t>in order to</w:t>
      </w:r>
      <w:proofErr w:type="gramEnd"/>
      <w:r>
        <w:t xml:space="preserve"> have coverage</w:t>
      </w:r>
    </w:p>
    <w:p w14:paraId="261F714C" w14:textId="60071A9D" w:rsidR="00500F93" w:rsidRDefault="00010A14" w:rsidP="00E55B46">
      <w:r>
        <w:t>without late applicant restrictions</w:t>
      </w:r>
      <w:r w:rsidR="008D4B2D">
        <w:t xml:space="preserve">. </w:t>
      </w:r>
      <w:hyperlink r:id="rId8" w:history="1">
        <w:r w:rsidR="00F47C8B" w:rsidRPr="0073798A">
          <w:rPr>
            <w:rStyle w:val="Hyperlink"/>
          </w:rPr>
          <w:t>Enrolment help | OTIP RAEO</w:t>
        </w:r>
      </w:hyperlink>
    </w:p>
    <w:p w14:paraId="5CE151A8" w14:textId="3C51B87D" w:rsidR="00E55B46" w:rsidRDefault="00E55B46" w:rsidP="00E55B46">
      <w:r w:rsidRPr="00E55B46">
        <w:t xml:space="preserve">For more information on this topic or for answers to many other questions, visit the FAQ section on OSSTF Benefits website at </w:t>
      </w:r>
      <w:hyperlink r:id="rId9" w:history="1">
        <w:r w:rsidRPr="00E55B46">
          <w:rPr>
            <w:rStyle w:val="Hyperlink"/>
          </w:rPr>
          <w:t>OSSTF Benefits</w:t>
        </w:r>
      </w:hyperlink>
      <w:r w:rsidRPr="00E55B46">
        <w:t>.</w:t>
      </w:r>
    </w:p>
    <w:p w14:paraId="2AAE5156" w14:textId="77777777" w:rsidR="00435304" w:rsidRDefault="00435304" w:rsidP="00435304">
      <w:r w:rsidRPr="00A74E63">
        <w:rPr>
          <w:b/>
          <w:bCs/>
        </w:rPr>
        <w:t>Note:</w:t>
      </w:r>
      <w:r>
        <w:t xml:space="preserve"> Coverage under an OSSTF Benefits plan is limited to eligible members in OSSTF Districts 1-33 who bargain under SBCBA. Read more here </w:t>
      </w:r>
      <w:hyperlink r:id="rId10" w:anchor="who-is-eligible" w:history="1">
        <w:r w:rsidRPr="00A74E63">
          <w:rPr>
            <w:rStyle w:val="Hyperlink"/>
          </w:rPr>
          <w:t>FAQs - OSSTF Benefits</w:t>
        </w:r>
      </w:hyperlink>
    </w:p>
    <w:p w14:paraId="721B8482" w14:textId="4E299434" w:rsidR="007B045E" w:rsidRPr="00E55B46" w:rsidRDefault="007B045E" w:rsidP="00E55B46"/>
    <w:p w14:paraId="7F2A1CD6" w14:textId="77777777" w:rsidR="00E57913" w:rsidRDefault="00E57913"/>
    <w:sectPr w:rsidR="00E579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53EFA"/>
    <w:multiLevelType w:val="multilevel"/>
    <w:tmpl w:val="7E52B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2A6685B"/>
    <w:multiLevelType w:val="hybridMultilevel"/>
    <w:tmpl w:val="CA7446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6270167">
    <w:abstractNumId w:val="1"/>
  </w:num>
  <w:num w:numId="2" w16cid:durableId="887575030">
    <w:abstractNumId w:val="0"/>
  </w:num>
  <w:num w:numId="3" w16cid:durableId="812063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B46"/>
    <w:rsid w:val="00010A14"/>
    <w:rsid w:val="00022780"/>
    <w:rsid w:val="00053EF5"/>
    <w:rsid w:val="00054A64"/>
    <w:rsid w:val="000601E8"/>
    <w:rsid w:val="0008146E"/>
    <w:rsid w:val="00142447"/>
    <w:rsid w:val="001523BE"/>
    <w:rsid w:val="00202145"/>
    <w:rsid w:val="002053A3"/>
    <w:rsid w:val="00214FBC"/>
    <w:rsid w:val="002D0BC7"/>
    <w:rsid w:val="0030194E"/>
    <w:rsid w:val="00322B78"/>
    <w:rsid w:val="00435304"/>
    <w:rsid w:val="0047592C"/>
    <w:rsid w:val="004B1956"/>
    <w:rsid w:val="004F5AF8"/>
    <w:rsid w:val="00500F93"/>
    <w:rsid w:val="0052179D"/>
    <w:rsid w:val="00551031"/>
    <w:rsid w:val="0060364B"/>
    <w:rsid w:val="00611273"/>
    <w:rsid w:val="00614994"/>
    <w:rsid w:val="0064262E"/>
    <w:rsid w:val="0073798A"/>
    <w:rsid w:val="007A159F"/>
    <w:rsid w:val="007B045E"/>
    <w:rsid w:val="007D3A7A"/>
    <w:rsid w:val="007D7EE6"/>
    <w:rsid w:val="00845ECF"/>
    <w:rsid w:val="00852337"/>
    <w:rsid w:val="008972FC"/>
    <w:rsid w:val="008D4B2D"/>
    <w:rsid w:val="009B416E"/>
    <w:rsid w:val="009F4802"/>
    <w:rsid w:val="00A373F3"/>
    <w:rsid w:val="00A74AF2"/>
    <w:rsid w:val="00AD2971"/>
    <w:rsid w:val="00B03537"/>
    <w:rsid w:val="00B21832"/>
    <w:rsid w:val="00B32866"/>
    <w:rsid w:val="00B36200"/>
    <w:rsid w:val="00C23EF8"/>
    <w:rsid w:val="00C30649"/>
    <w:rsid w:val="00CC1D67"/>
    <w:rsid w:val="00D02B19"/>
    <w:rsid w:val="00D216F1"/>
    <w:rsid w:val="00D42468"/>
    <w:rsid w:val="00D453FA"/>
    <w:rsid w:val="00D63B93"/>
    <w:rsid w:val="00D65DD3"/>
    <w:rsid w:val="00DC0256"/>
    <w:rsid w:val="00E55B46"/>
    <w:rsid w:val="00E57913"/>
    <w:rsid w:val="00E9511E"/>
    <w:rsid w:val="00F47C8B"/>
    <w:rsid w:val="00F55F67"/>
    <w:rsid w:val="00F64299"/>
    <w:rsid w:val="00F8027D"/>
    <w:rsid w:val="00F9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C4F86"/>
  <w15:chartTrackingRefBased/>
  <w15:docId w15:val="{0AAE598C-A28B-4603-83DB-A131BE4C3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C8B"/>
  </w:style>
  <w:style w:type="paragraph" w:styleId="Heading1">
    <w:name w:val="heading 1"/>
    <w:basedOn w:val="Normal"/>
    <w:next w:val="Normal"/>
    <w:link w:val="Heading1Char"/>
    <w:uiPriority w:val="9"/>
    <w:qFormat/>
    <w:rsid w:val="00E55B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5B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5B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5B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5B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5B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5B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5B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5B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5B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5B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5B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5B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5B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5B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5B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5B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5B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5B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5B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5B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5B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5B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5B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5B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5B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B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B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5B4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55B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5B4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02B19"/>
    <w:rPr>
      <w:color w:val="96607D" w:themeColor="followedHyperlink"/>
      <w:u w:val="single"/>
    </w:rPr>
  </w:style>
  <w:style w:type="paragraph" w:styleId="NoSpacing">
    <w:name w:val="No Spacing"/>
    <w:uiPriority w:val="1"/>
    <w:qFormat/>
    <w:rsid w:val="00010A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mber.otip.com/mymemberaccount/enrolment-help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osstfbenefits.ca/faqs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osstfbenefits.ca/faqs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osstfbenefits.ca/faq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sstfbenefits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E6F41-C0D5-46BC-8558-BB78F1EB8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250</Words>
  <Characters>1298</Characters>
  <Application>Microsoft Office Word</Application>
  <DocSecurity>0</DocSecurity>
  <Lines>21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Dayle Whittaker</dc:creator>
  <cp:keywords/>
  <dc:description/>
  <cp:lastModifiedBy>Dayle Whittaker</cp:lastModifiedBy>
  <cp:revision>25</cp:revision>
  <cp:lastPrinted>2026-01-26T18:51:00Z</cp:lastPrinted>
  <dcterms:created xsi:type="dcterms:W3CDTF">2026-01-16T21:38:00Z</dcterms:created>
  <dcterms:modified xsi:type="dcterms:W3CDTF">2026-03-16T21:56:00Z</dcterms:modified>
</cp:coreProperties>
</file>